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2DD" w14:textId="77777777" w:rsidR="006F657B" w:rsidRDefault="000F08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rebuchet MS" w:eastAsia="Trebuchet MS" w:hAnsi="Trebuchet MS" w:cs="Trebuchet MS"/>
          <w:color w:val="000000"/>
          <w:sz w:val="42"/>
          <w:szCs w:val="42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noProof/>
          <w:color w:val="000000"/>
          <w:sz w:val="20"/>
          <w:szCs w:val="20"/>
          <w:highlight w:val="white"/>
        </w:rPr>
        <w:drawing>
          <wp:inline distT="114300" distB="114300" distL="114300" distR="114300" wp14:anchorId="525AA179" wp14:editId="79F17978">
            <wp:extent cx="308372" cy="2333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72" cy="23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00"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color w:val="000000"/>
          <w:sz w:val="42"/>
          <w:szCs w:val="42"/>
        </w:rPr>
        <w:t>Doorlopende incasso machtiging</w:t>
      </w:r>
      <w:r>
        <w:rPr>
          <w:rFonts w:ascii="Trebuchet MS" w:eastAsia="Trebuchet MS" w:hAnsi="Trebuchet MS" w:cs="Trebuchet MS"/>
          <w:color w:val="000000"/>
          <w:sz w:val="42"/>
          <w:szCs w:val="42"/>
        </w:rPr>
        <w:tab/>
        <w:t>SEPA</w:t>
      </w:r>
    </w:p>
    <w:p w14:paraId="14163FF6" w14:textId="77777777" w:rsidR="006F657B" w:rsidRDefault="006F6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07245" w14:textId="77777777" w:rsidR="006F657B" w:rsidRDefault="000F08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Door ondertekening toestemming geef ik aan NexusLabor B.V. om </w:t>
      </w:r>
      <w:r>
        <w:rPr>
          <w:b/>
          <w:color w:val="000000"/>
        </w:rPr>
        <w:t xml:space="preserve">doorlopende incasso-opdrachten (SEPA) </w:t>
      </w:r>
      <w:r>
        <w:rPr>
          <w:color w:val="000000"/>
        </w:rPr>
        <w:t xml:space="preserve">te sturen naar mijn bank om een bedrag van mijn rekening af te schrijven wegens </w:t>
      </w:r>
      <w:r>
        <w:rPr>
          <w:b/>
        </w:rPr>
        <w:t>administratieve vergoeding</w:t>
      </w:r>
      <w:r>
        <w:rPr>
          <w:color w:val="000000"/>
        </w:rPr>
        <w:t xml:space="preserve"> en om mijn bank doorlopend een bedrag van mijn rekening af te laten schrijven overeenkomstig de opdracht van NexusLabor B.V. met IncassantID: NL25ZZZ671577500000. Als ik het niet eens ben met deze afboeking, kan ik deze laten terugboeken, en neem hiervoor binnen 8 weken na afschrijving contact op met mijn bank.</w:t>
      </w:r>
    </w:p>
    <w:p w14:paraId="0A4C99DC" w14:textId="77777777" w:rsidR="006F657B" w:rsidRDefault="006F6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B749C4" w14:textId="77777777" w:rsidR="006F657B" w:rsidRDefault="006F6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Style w:val="a1"/>
        <w:tblW w:w="9000" w:type="dxa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6F657B" w14:paraId="0F6656F1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AA90" w14:textId="77777777" w:rsidR="006F657B" w:rsidRDefault="000F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Volledige naam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1F4B" w14:textId="3C09E84E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572B0583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1518" w14:textId="77777777" w:rsidR="006F657B" w:rsidRDefault="000F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Adres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26BE" w14:textId="6FD94A0F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7A0A2DE7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5F2A" w14:textId="77777777" w:rsidR="006F657B" w:rsidRDefault="000F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Postcode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894D" w14:textId="28D35CAD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6BFD9544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FC70" w14:textId="77777777" w:rsidR="006F657B" w:rsidRDefault="000F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Woonplaats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48E6" w14:textId="53E1C1B2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7C6457D6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3953" w14:textId="5A29A602" w:rsidR="006F657B" w:rsidRDefault="00A2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0F0896">
              <w:rPr>
                <w:color w:val="000000"/>
              </w:rPr>
              <w:t>Bankrekening (IBAN)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2D73" w14:textId="0F937CBC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A24242" w14:paraId="08D7BEE3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21FB" w14:textId="5745696B" w:rsidR="00A24242" w:rsidRDefault="00A2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Rekening staat op  naam van 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84CE" w14:textId="39581DCB" w:rsidR="00A24242" w:rsidRDefault="00A24242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642F56C9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9C63" w14:textId="0AD270E6" w:rsidR="006F657B" w:rsidRDefault="00A2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0F0896">
              <w:rPr>
                <w:color w:val="000000"/>
              </w:rPr>
              <w:t>Plaats  ondertekening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4E51" w14:textId="69458F5D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3035B576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434D" w14:textId="77777777" w:rsidR="006F657B" w:rsidRDefault="000F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Datum ondertekening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9221" w14:textId="46BC162B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6F657B" w14:paraId="03D41056" w14:textId="77777777" w:rsidTr="6AFCCA1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2F8F" w14:textId="77777777" w:rsidR="006F657B" w:rsidRDefault="000F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Handtekening :</w:t>
            </w:r>
          </w:p>
        </w:tc>
        <w:tc>
          <w:tcPr>
            <w:tcW w:w="6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4390" w14:textId="77777777" w:rsidR="006F657B" w:rsidRDefault="006F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33CB125" w14:textId="61426B97" w:rsidR="006F657B" w:rsidRDefault="006F657B" w:rsidP="6AFCC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A64BD5E" w14:textId="77777777" w:rsidR="006F657B" w:rsidRDefault="006F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2F3C72B" w14:textId="77777777" w:rsidR="006F657B" w:rsidRDefault="006F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0D2C9EC8" w14:textId="77777777" w:rsidR="006F657B" w:rsidRDefault="006F6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79837720" w14:textId="77777777" w:rsidR="006F657B" w:rsidRDefault="006F6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437DF631" w14:textId="77777777" w:rsidR="006F657B" w:rsidRDefault="006F6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F657B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7B8" w14:textId="77777777" w:rsidR="00576052" w:rsidRDefault="00576052">
      <w:pPr>
        <w:spacing w:line="240" w:lineRule="auto"/>
      </w:pPr>
      <w:r>
        <w:separator/>
      </w:r>
    </w:p>
  </w:endnote>
  <w:endnote w:type="continuationSeparator" w:id="0">
    <w:p w14:paraId="339C6A71" w14:textId="77777777" w:rsidR="00576052" w:rsidRDefault="00576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3663" w14:textId="77777777" w:rsidR="00576052" w:rsidRDefault="00576052">
      <w:pPr>
        <w:spacing w:line="240" w:lineRule="auto"/>
      </w:pPr>
      <w:r>
        <w:separator/>
      </w:r>
    </w:p>
  </w:footnote>
  <w:footnote w:type="continuationSeparator" w:id="0">
    <w:p w14:paraId="2C1044FC" w14:textId="77777777" w:rsidR="00576052" w:rsidRDefault="00576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0D3A" w14:textId="77777777" w:rsidR="006F657B" w:rsidRDefault="006F657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9030" w:type="dxa"/>
      <w:tblInd w:w="0" w:type="dxa"/>
      <w:tblLayout w:type="fixed"/>
      <w:tblLook w:val="0600" w:firstRow="0" w:lastRow="0" w:firstColumn="0" w:lastColumn="0" w:noHBand="1" w:noVBand="1"/>
    </w:tblPr>
    <w:tblGrid>
      <w:gridCol w:w="3765"/>
      <w:gridCol w:w="2625"/>
      <w:gridCol w:w="2640"/>
    </w:tblGrid>
    <w:tr w:rsidR="006F657B" w14:paraId="71527D65" w14:textId="77777777">
      <w:tc>
        <w:tcPr>
          <w:tcW w:w="37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F5524" w14:textId="77777777" w:rsidR="006F657B" w:rsidRDefault="000F08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114300" distB="114300" distL="114300" distR="114300" wp14:anchorId="0C8EFE5C" wp14:editId="64C0C24C">
                <wp:extent cx="1204913" cy="500633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913" cy="5006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E23593" w14:textId="77777777" w:rsidR="006F657B" w:rsidRDefault="000F08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NexusZorg / NexusLabor BV</w:t>
          </w:r>
        </w:p>
        <w:p w14:paraId="2C2E06AB" w14:textId="77777777" w:rsidR="006F657B" w:rsidRDefault="000F08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Klein Brabant 3</w:t>
          </w:r>
        </w:p>
        <w:p w14:paraId="7CC2A5C9" w14:textId="77777777" w:rsidR="006F657B" w:rsidRDefault="000F08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5262RK Vught</w:t>
          </w:r>
          <w:r>
            <w:rPr>
              <w:color w:val="000000"/>
              <w:sz w:val="18"/>
              <w:szCs w:val="18"/>
            </w:rPr>
            <w:br/>
          </w:r>
          <w:hyperlink r:id="rId2">
            <w:r>
              <w:rPr>
                <w:color w:val="1155CC"/>
                <w:sz w:val="18"/>
                <w:szCs w:val="18"/>
                <w:u w:val="single"/>
              </w:rPr>
              <w:t>www.nexuszorg.nl</w:t>
            </w:r>
          </w:hyperlink>
        </w:p>
      </w:tc>
      <w:tc>
        <w:tcPr>
          <w:tcW w:w="26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5EFDCA" w14:textId="77777777" w:rsidR="006F657B" w:rsidRDefault="000F08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KvK: 67157750</w:t>
          </w:r>
          <w:r>
            <w:rPr>
              <w:color w:val="000000"/>
              <w:sz w:val="18"/>
              <w:szCs w:val="18"/>
            </w:rPr>
            <w:br/>
            <w:t>Tel: 087-7840877</w:t>
          </w:r>
          <w:r>
            <w:rPr>
              <w:color w:val="000000"/>
              <w:sz w:val="18"/>
              <w:szCs w:val="18"/>
            </w:rPr>
            <w:br/>
            <w:t>Mobiel: 06 11885995</w:t>
          </w:r>
        </w:p>
        <w:p w14:paraId="213B0C45" w14:textId="77777777" w:rsidR="006F657B" w:rsidRDefault="009C77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8"/>
              <w:szCs w:val="18"/>
            </w:rPr>
          </w:pPr>
          <w:hyperlink r:id="rId3">
            <w:r w:rsidR="000F0896">
              <w:rPr>
                <w:color w:val="1155CC"/>
                <w:sz w:val="18"/>
                <w:szCs w:val="18"/>
                <w:u w:val="single"/>
              </w:rPr>
              <w:t>info@nexuszorg.nl</w:t>
            </w:r>
          </w:hyperlink>
        </w:p>
      </w:tc>
    </w:tr>
  </w:tbl>
  <w:p w14:paraId="04A16CBA" w14:textId="77777777" w:rsidR="006F657B" w:rsidRDefault="009C77B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pict w14:anchorId="51EAC443">
        <v:rect id="_x0000_i1025" style="width:0;height:1.5pt" o:hralign="center" o:hrstd="t" o:hr="t" fillcolor="#a0a0a0" stroked="f"/>
      </w:pict>
    </w:r>
  </w:p>
  <w:p w14:paraId="3FD4D7BD" w14:textId="77777777" w:rsidR="006F657B" w:rsidRDefault="006F657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7B"/>
    <w:rsid w:val="000F0896"/>
    <w:rsid w:val="00561450"/>
    <w:rsid w:val="00576052"/>
    <w:rsid w:val="006F657B"/>
    <w:rsid w:val="00783620"/>
    <w:rsid w:val="00A24242"/>
    <w:rsid w:val="00BF5205"/>
    <w:rsid w:val="00CC3DED"/>
    <w:rsid w:val="6AFCC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3879"/>
  <w15:docId w15:val="{C4A286BA-FDD0-45D5-B02C-411E52FE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F84"/>
  </w:style>
  <w:style w:type="paragraph" w:styleId="Kop1">
    <w:name w:val="heading 1"/>
    <w:basedOn w:val="Standaard1"/>
    <w:next w:val="Standaard1"/>
    <w:uiPriority w:val="9"/>
    <w:qFormat/>
    <w:rsid w:val="00020F5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1"/>
    <w:next w:val="Standaard1"/>
    <w:uiPriority w:val="9"/>
    <w:semiHidden/>
    <w:unhideWhenUsed/>
    <w:qFormat/>
    <w:rsid w:val="00020F5C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1"/>
    <w:next w:val="Standaard1"/>
    <w:uiPriority w:val="9"/>
    <w:semiHidden/>
    <w:unhideWhenUsed/>
    <w:qFormat/>
    <w:rsid w:val="00020F5C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1"/>
    <w:next w:val="Standaard1"/>
    <w:uiPriority w:val="9"/>
    <w:semiHidden/>
    <w:unhideWhenUsed/>
    <w:qFormat/>
    <w:rsid w:val="00020F5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1"/>
    <w:next w:val="Standaard1"/>
    <w:uiPriority w:val="9"/>
    <w:semiHidden/>
    <w:unhideWhenUsed/>
    <w:qFormat/>
    <w:rsid w:val="00020F5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1"/>
    <w:next w:val="Standaard1"/>
    <w:uiPriority w:val="9"/>
    <w:semiHidden/>
    <w:unhideWhenUsed/>
    <w:qFormat/>
    <w:rsid w:val="00020F5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uiPriority w:val="10"/>
    <w:qFormat/>
    <w:rsid w:val="00020F5C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customStyle="1" w:styleId="Standaard1">
    <w:name w:val="Standaard1"/>
    <w:rsid w:val="00020F5C"/>
  </w:style>
  <w:style w:type="table" w:customStyle="1" w:styleId="TableNormal">
    <w:name w:val="Table Normal"/>
    <w:rsid w:val="00020F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020F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0F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4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9DA"/>
    <w:rPr>
      <w:rFonts w:ascii="Tahoma" w:hAnsi="Tahoma" w:cs="Tahoma"/>
      <w:sz w:val="16"/>
      <w:szCs w:val="16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xuszorg.nl" TargetMode="External"/><Relationship Id="rId2" Type="http://schemas.openxmlformats.org/officeDocument/2006/relationships/hyperlink" Target="http://www.nexuszorg.n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MmgV56D4WyPAhSpc8tX/wsdPQ==">AMUW2mVWYZiQzOZq5hWcltBmMw35vMeMJ6VvG+tDZS2/FiGWHNzYNK1g17t+AG0vbN4h3fNB4QAG5TR8ejf6vS4mo3Xi8Lmp2jYwZU4mfERokr2cGrHaeQtnuR6zonzegMUFq29UDoNLFdjnwQ5crvnRv5eD+c3aEA==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sanae abis</dc:creator>
  <cp:lastModifiedBy>Backoffice NexusZorg</cp:lastModifiedBy>
  <cp:revision>2</cp:revision>
  <dcterms:created xsi:type="dcterms:W3CDTF">2023-03-06T10:00:00Z</dcterms:created>
  <dcterms:modified xsi:type="dcterms:W3CDTF">2023-03-06T10:00:00Z</dcterms:modified>
</cp:coreProperties>
</file>